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BFBC" w14:textId="7405B63B" w:rsidR="005A1F01" w:rsidRPr="005814B5" w:rsidRDefault="000F73CE" w:rsidP="000F73CE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5814B5">
        <w:rPr>
          <w:rFonts w:asciiTheme="majorEastAsia" w:eastAsiaTheme="majorEastAsia" w:hAnsiTheme="majorEastAsia"/>
          <w:sz w:val="18"/>
          <w:szCs w:val="18"/>
        </w:rPr>
        <w:t>※下記</w:t>
      </w:r>
      <w:r w:rsidRPr="009952F2">
        <w:rPr>
          <w:rFonts w:asciiTheme="majorEastAsia" w:eastAsiaTheme="majorEastAsia" w:hAnsiTheme="majorEastAsia"/>
          <w:sz w:val="18"/>
          <w:szCs w:val="18"/>
        </w:rPr>
        <w:t>【個人情報の取</w:t>
      </w:r>
      <w:r w:rsidR="009952F2" w:rsidRPr="009952F2">
        <w:rPr>
          <w:rFonts w:asciiTheme="majorEastAsia" w:eastAsiaTheme="majorEastAsia" w:hAnsiTheme="majorEastAsia" w:hint="eastAsia"/>
          <w:sz w:val="18"/>
          <w:szCs w:val="18"/>
        </w:rPr>
        <w:t>り</w:t>
      </w:r>
      <w:r w:rsidRPr="009952F2">
        <w:rPr>
          <w:rFonts w:asciiTheme="majorEastAsia" w:eastAsiaTheme="majorEastAsia" w:hAnsiTheme="majorEastAsia"/>
          <w:sz w:val="18"/>
          <w:szCs w:val="18"/>
        </w:rPr>
        <w:t>扱</w:t>
      </w:r>
      <w:r w:rsidRPr="009952F2">
        <w:rPr>
          <w:rFonts w:asciiTheme="majorEastAsia" w:eastAsiaTheme="majorEastAsia" w:hAnsiTheme="majorEastAsia" w:hint="eastAsia"/>
          <w:sz w:val="18"/>
          <w:szCs w:val="18"/>
        </w:rPr>
        <w:t>い</w:t>
      </w:r>
      <w:r w:rsidRPr="009952F2">
        <w:rPr>
          <w:rFonts w:asciiTheme="majorEastAsia" w:eastAsiaTheme="majorEastAsia" w:hAnsiTheme="majorEastAsia"/>
          <w:sz w:val="18"/>
          <w:szCs w:val="18"/>
        </w:rPr>
        <w:t>について】</w:t>
      </w:r>
      <w:r w:rsidRPr="005814B5">
        <w:rPr>
          <w:rFonts w:asciiTheme="majorEastAsia" w:eastAsiaTheme="majorEastAsia" w:hAnsiTheme="majorEastAsia"/>
          <w:sz w:val="18"/>
          <w:szCs w:val="18"/>
        </w:rPr>
        <w:t>欄の記載を</w:t>
      </w:r>
      <w:r w:rsidRPr="005814B5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5814B5">
        <w:rPr>
          <w:rFonts w:asciiTheme="majorEastAsia" w:eastAsiaTheme="majorEastAsia" w:hAnsiTheme="majorEastAsia"/>
          <w:sz w:val="18"/>
          <w:szCs w:val="18"/>
        </w:rPr>
        <w:t>確認の</w:t>
      </w:r>
      <w:r w:rsidRPr="005814B5">
        <w:rPr>
          <w:rFonts w:asciiTheme="majorEastAsia" w:eastAsiaTheme="majorEastAsia" w:hAnsiTheme="majorEastAsia" w:hint="eastAsia"/>
          <w:sz w:val="18"/>
          <w:szCs w:val="18"/>
        </w:rPr>
        <w:t>うえ</w:t>
      </w:r>
      <w:r w:rsidRPr="005814B5">
        <w:rPr>
          <w:rFonts w:asciiTheme="majorEastAsia" w:eastAsiaTheme="majorEastAsia" w:hAnsiTheme="majorEastAsia"/>
          <w:sz w:val="18"/>
          <w:szCs w:val="18"/>
        </w:rPr>
        <w:t>、同意いただける場合には、必要事項を記入の</w:t>
      </w:r>
      <w:r w:rsidR="009952F2">
        <w:rPr>
          <w:rFonts w:asciiTheme="majorEastAsia" w:eastAsiaTheme="majorEastAsia" w:hAnsiTheme="majorEastAsia" w:hint="eastAsia"/>
          <w:sz w:val="18"/>
          <w:szCs w:val="18"/>
        </w:rPr>
        <w:t>うえ</w:t>
      </w:r>
      <w:r w:rsidRPr="005814B5">
        <w:rPr>
          <w:rFonts w:asciiTheme="majorEastAsia" w:eastAsiaTheme="majorEastAsia" w:hAnsiTheme="majorEastAsia"/>
          <w:sz w:val="18"/>
          <w:szCs w:val="18"/>
        </w:rPr>
        <w:t>、</w:t>
      </w:r>
    </w:p>
    <w:p w14:paraId="099D5E9A" w14:textId="56CF6905" w:rsidR="005814B5" w:rsidRPr="005814B5" w:rsidRDefault="00CD4448" w:rsidP="005A1F01">
      <w:pPr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3200" wp14:editId="1B80A69A">
                <wp:simplePos x="0" y="0"/>
                <wp:positionH relativeFrom="margin">
                  <wp:posOffset>-141120</wp:posOffset>
                </wp:positionH>
                <wp:positionV relativeFrom="paragraph">
                  <wp:posOffset>231400</wp:posOffset>
                </wp:positionV>
                <wp:extent cx="6388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7C12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1pt,18.2pt" to="49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0F73CE" w:rsidRPr="005814B5">
        <w:rPr>
          <w:rFonts w:asciiTheme="majorEastAsia" w:eastAsiaTheme="majorEastAsia" w:hAnsiTheme="majorEastAsia"/>
          <w:sz w:val="18"/>
          <w:szCs w:val="18"/>
        </w:rPr>
        <w:t>本申込書を</w:t>
      </w:r>
      <w:proofErr w:type="spellStart"/>
      <w:r w:rsidR="005814B5" w:rsidRPr="005814B5">
        <w:rPr>
          <w:rFonts w:asciiTheme="majorEastAsia" w:eastAsiaTheme="majorEastAsia" w:hAnsiTheme="majorEastAsia"/>
          <w:sz w:val="18"/>
          <w:szCs w:val="18"/>
        </w:rPr>
        <w:t>Nakatsu</w:t>
      </w:r>
      <w:proofErr w:type="spellEnd"/>
      <w:r w:rsidR="005814B5" w:rsidRPr="005814B5">
        <w:rPr>
          <w:rFonts w:asciiTheme="majorEastAsia" w:eastAsiaTheme="majorEastAsia" w:hAnsiTheme="majorEastAsia"/>
          <w:sz w:val="18"/>
          <w:szCs w:val="18"/>
        </w:rPr>
        <w:t xml:space="preserve"> Incubator Central</w:t>
      </w:r>
      <w:r w:rsidR="005814B5">
        <w:rPr>
          <w:rFonts w:asciiTheme="majorEastAsia" w:eastAsiaTheme="majorEastAsia" w:hAnsiTheme="majorEastAsia" w:hint="eastAsia"/>
          <w:sz w:val="18"/>
          <w:szCs w:val="18"/>
        </w:rPr>
        <w:t>担当</w:t>
      </w:r>
      <w:r w:rsidR="000F73CE" w:rsidRPr="005814B5">
        <w:rPr>
          <w:rFonts w:asciiTheme="majorEastAsia" w:eastAsiaTheme="majorEastAsia" w:hAnsiTheme="majorEastAsia"/>
          <w:sz w:val="18"/>
          <w:szCs w:val="18"/>
        </w:rPr>
        <w:t>宛</w:t>
      </w:r>
      <w:r w:rsidR="005A1F01" w:rsidRPr="005814B5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0F73CE" w:rsidRPr="005814B5">
        <w:rPr>
          <w:rFonts w:asciiTheme="majorEastAsia" w:eastAsiaTheme="majorEastAsia" w:hAnsiTheme="majorEastAsia"/>
          <w:sz w:val="18"/>
          <w:szCs w:val="18"/>
        </w:rPr>
        <w:t>お送り下さい。</w:t>
      </w:r>
    </w:p>
    <w:p w14:paraId="566E935A" w14:textId="1EEBCACA" w:rsidR="00602CBE" w:rsidRPr="00827405" w:rsidRDefault="00602CBE" w:rsidP="00CD4448">
      <w:pPr>
        <w:jc w:val="center"/>
        <w:rPr>
          <w:rFonts w:ascii="游ゴシック" w:eastAsia="游ゴシック" w:hAnsi="游ゴシック"/>
          <w:sz w:val="28"/>
          <w:szCs w:val="28"/>
        </w:rPr>
      </w:pPr>
      <w:proofErr w:type="spellStart"/>
      <w:r w:rsidRPr="00827405">
        <w:rPr>
          <w:rFonts w:ascii="游ゴシック" w:eastAsia="游ゴシック" w:hAnsi="游ゴシック"/>
          <w:sz w:val="28"/>
          <w:szCs w:val="28"/>
        </w:rPr>
        <w:t>Nakatsu</w:t>
      </w:r>
      <w:proofErr w:type="spellEnd"/>
      <w:r w:rsidRPr="00827405">
        <w:rPr>
          <w:rFonts w:ascii="游ゴシック" w:eastAsia="游ゴシック" w:hAnsi="游ゴシック"/>
          <w:sz w:val="28"/>
          <w:szCs w:val="28"/>
        </w:rPr>
        <w:t xml:space="preserve"> Incubator Central　申込書</w:t>
      </w:r>
    </w:p>
    <w:tbl>
      <w:tblPr>
        <w:tblW w:w="5088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"/>
        <w:gridCol w:w="2404"/>
        <w:gridCol w:w="1985"/>
        <w:gridCol w:w="3402"/>
      </w:tblGrid>
      <w:tr w:rsidR="002B38E2" w:rsidRPr="005814B5" w14:paraId="1DE6A68A" w14:textId="77777777" w:rsidTr="005A1F01">
        <w:trPr>
          <w:trHeight w:val="219"/>
        </w:trPr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B17CC98" w14:textId="77777777" w:rsidR="002B38E2" w:rsidRPr="005814B5" w:rsidRDefault="002B38E2" w:rsidP="00D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Times"/>
                <w:kern w:val="0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cs="Times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873" w:type="pct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0C873" w14:textId="77777777" w:rsidR="002B38E2" w:rsidRPr="005814B5" w:rsidRDefault="002B38E2" w:rsidP="0009707A">
            <w:pPr>
              <w:ind w:leftChars="1" w:left="182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2B38E2" w:rsidRPr="005814B5" w14:paraId="693BE13B" w14:textId="77777777" w:rsidTr="005A1F01">
        <w:trPr>
          <w:trHeight w:val="569"/>
        </w:trPr>
        <w:tc>
          <w:tcPr>
            <w:tcW w:w="112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8FCFE7" w14:textId="1B7B8A29" w:rsidR="002B38E2" w:rsidRPr="005814B5" w:rsidRDefault="002B38E2" w:rsidP="00D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Times"/>
                <w:kern w:val="0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cs="Times" w:hint="eastAsia"/>
                <w:kern w:val="0"/>
                <w:sz w:val="18"/>
                <w:szCs w:val="18"/>
              </w:rPr>
              <w:t>申込者</w:t>
            </w:r>
          </w:p>
        </w:tc>
        <w:tc>
          <w:tcPr>
            <w:tcW w:w="3873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7AD9C" w14:textId="77777777" w:rsidR="002B38E2" w:rsidRPr="005814B5" w:rsidRDefault="002B38E2" w:rsidP="0009707A">
            <w:pPr>
              <w:ind w:leftChars="1" w:left="182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04941" w:rsidRPr="005814B5" w14:paraId="678ABD1A" w14:textId="77777777" w:rsidTr="005A1F01">
        <w:trPr>
          <w:trHeight w:val="399"/>
        </w:trPr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93C910A" w14:textId="77777777" w:rsidR="00081D9C" w:rsidRPr="005814B5" w:rsidRDefault="00081D9C" w:rsidP="00081D9C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  <w:tc>
          <w:tcPr>
            <w:tcW w:w="3873" w:type="pct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50918" w14:textId="77777777" w:rsidR="00081D9C" w:rsidRPr="005814B5" w:rsidRDefault="00081D9C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04941" w:rsidRPr="005814B5" w14:paraId="2E36B866" w14:textId="77777777" w:rsidTr="005A1F01">
        <w:trPr>
          <w:trHeight w:val="543"/>
        </w:trPr>
        <w:tc>
          <w:tcPr>
            <w:tcW w:w="112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085710D" w14:textId="77777777" w:rsidR="00602CBE" w:rsidRPr="005814B5" w:rsidRDefault="00081D9C" w:rsidP="00DC7F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団体・グループ・会社名</w:t>
            </w:r>
          </w:p>
        </w:tc>
        <w:tc>
          <w:tcPr>
            <w:tcW w:w="3873" w:type="pct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EDB10" w14:textId="77777777" w:rsidR="00602CBE" w:rsidRPr="005814B5" w:rsidRDefault="00602CBE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04941" w:rsidRPr="005814B5" w14:paraId="07FE5973" w14:textId="77777777" w:rsidTr="005A1F01">
        <w:trPr>
          <w:trHeight w:val="786"/>
        </w:trPr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44CF4C1" w14:textId="77777777" w:rsidR="00602CBE" w:rsidRPr="005814B5" w:rsidRDefault="00602CBE" w:rsidP="00DC7F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住所</w:t>
            </w:r>
          </w:p>
        </w:tc>
        <w:tc>
          <w:tcPr>
            <w:tcW w:w="38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63F79" w14:textId="77777777" w:rsidR="00602CBE" w:rsidRPr="005814B5" w:rsidRDefault="00602CBE" w:rsidP="00DC7F11">
            <w:pPr>
              <w:rPr>
                <w:rFonts w:ascii="游ゴシック" w:eastAsia="游ゴシック" w:hAnsi="游ゴシック" w:cs="Lucida Grande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  <w:r w:rsidRPr="005814B5">
              <w:rPr>
                <w:rFonts w:ascii="游ゴシック" w:eastAsia="游ゴシック" w:hAnsi="游ゴシック" w:cs="Lucida Grande" w:hint="eastAsia"/>
                <w:sz w:val="18"/>
                <w:szCs w:val="18"/>
              </w:rPr>
              <w:t xml:space="preserve">　　</w:t>
            </w:r>
            <w:r w:rsidRPr="005814B5">
              <w:rPr>
                <w:rFonts w:ascii="游ゴシック" w:eastAsia="游ゴシック" w:hAnsi="游ゴシック" w:cs="Lucida Grande"/>
                <w:sz w:val="18"/>
                <w:szCs w:val="18"/>
              </w:rPr>
              <w:t>-</w:t>
            </w:r>
          </w:p>
          <w:p w14:paraId="62CDB0A3" w14:textId="77777777" w:rsidR="00602CBE" w:rsidRPr="005814B5" w:rsidRDefault="00602CBE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02CBE" w:rsidRPr="005814B5" w14:paraId="3D012B06" w14:textId="77777777" w:rsidTr="005814B5"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BA4A66" w14:textId="77777777" w:rsidR="00602CBE" w:rsidRPr="005814B5" w:rsidRDefault="00602CBE" w:rsidP="00DC7F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電話</w:t>
            </w:r>
          </w:p>
        </w:tc>
        <w:tc>
          <w:tcPr>
            <w:tcW w:w="11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4F8AE" w14:textId="3539A36C" w:rsidR="00602CBE" w:rsidRPr="005814B5" w:rsidRDefault="00602CBE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/>
                <w:sz w:val="18"/>
                <w:szCs w:val="18"/>
              </w:rPr>
              <w:t>(     )        -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B850BF2" w14:textId="77777777" w:rsidR="00602CBE" w:rsidRPr="005814B5" w:rsidRDefault="00602CBE" w:rsidP="002B38E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1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80980" w14:textId="77777777" w:rsidR="00602CBE" w:rsidRPr="005814B5" w:rsidRDefault="00602CBE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02CBE" w:rsidRPr="005814B5" w14:paraId="5BD12970" w14:textId="77777777" w:rsidTr="005814B5"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0DC4F82" w14:textId="77777777" w:rsidR="00602CBE" w:rsidRPr="005814B5" w:rsidRDefault="00602CBE" w:rsidP="00DC7F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携帯電話</w:t>
            </w:r>
          </w:p>
        </w:tc>
        <w:tc>
          <w:tcPr>
            <w:tcW w:w="11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0F42" w14:textId="77777777" w:rsidR="00602CBE" w:rsidRPr="005814B5" w:rsidRDefault="00602CBE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/>
                <w:sz w:val="18"/>
                <w:szCs w:val="18"/>
              </w:rPr>
              <w:t>(     )        -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7CD3981" w14:textId="77777777" w:rsidR="00602CBE" w:rsidRPr="005814B5" w:rsidRDefault="001D4C25" w:rsidP="002B38E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/>
                <w:sz w:val="18"/>
                <w:szCs w:val="18"/>
              </w:rPr>
              <w:t>E-MAIL（パソコン）</w:t>
            </w:r>
          </w:p>
        </w:tc>
        <w:tc>
          <w:tcPr>
            <w:tcW w:w="1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40499" w14:textId="77777777" w:rsidR="00602CBE" w:rsidRPr="005814B5" w:rsidRDefault="00602CBE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04941" w:rsidRPr="005814B5" w14:paraId="758BAAE9" w14:textId="77777777" w:rsidTr="005A1F01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22F8EF3" w14:textId="1E755DEC" w:rsidR="00785C2F" w:rsidRPr="005814B5" w:rsidRDefault="00604941" w:rsidP="00E8619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プロフィール</w:t>
            </w:r>
            <w:r w:rsidR="00785C2F"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（活動</w:t>
            </w:r>
            <w:r w:rsidR="00E86190"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実績や</w:t>
            </w:r>
            <w:r w:rsidR="00785C2F"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経歴など）</w:t>
            </w:r>
            <w:r w:rsidR="00885CDB"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※別途、資料を提出いただいても結構です。</w:t>
            </w:r>
          </w:p>
        </w:tc>
      </w:tr>
      <w:tr w:rsidR="00604941" w:rsidRPr="005814B5" w14:paraId="7D090B51" w14:textId="77777777" w:rsidTr="005A1F01">
        <w:tc>
          <w:tcPr>
            <w:tcW w:w="5000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8940D" w14:textId="77777777" w:rsidR="00604941" w:rsidRPr="005814B5" w:rsidRDefault="00604941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5212711" w14:textId="53E495E2" w:rsidR="00685C5A" w:rsidRPr="005814B5" w:rsidRDefault="00685C5A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79B8DDC" w14:textId="77777777" w:rsidR="00685C5A" w:rsidRPr="005814B5" w:rsidRDefault="00685C5A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F1112BF" w14:textId="77777777" w:rsidR="00604941" w:rsidRPr="005814B5" w:rsidRDefault="00604941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377FF" w:rsidRPr="005814B5" w14:paraId="76BAC058" w14:textId="77777777" w:rsidTr="005A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30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33621EE" w14:textId="77777777" w:rsidR="006377FF" w:rsidRPr="005814B5" w:rsidRDefault="006377FF" w:rsidP="00D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Times"/>
                <w:kern w:val="0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cs="Times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870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06A4C" w14:textId="77777777" w:rsidR="006377FF" w:rsidRPr="005814B5" w:rsidRDefault="006377FF" w:rsidP="00DC7F11">
            <w:pPr>
              <w:ind w:leftChars="1" w:left="182" w:hangingChars="100" w:hanging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377FF" w:rsidRPr="005814B5" w14:paraId="64C75318" w14:textId="77777777" w:rsidTr="005A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9"/>
        </w:trPr>
        <w:tc>
          <w:tcPr>
            <w:tcW w:w="113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571EEE5" w14:textId="77777777" w:rsidR="006377FF" w:rsidRPr="005814B5" w:rsidRDefault="006377FF" w:rsidP="00DC7F11">
            <w:pPr>
              <w:widowControl/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Times"/>
                <w:kern w:val="0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cs="Times" w:hint="eastAsia"/>
                <w:kern w:val="0"/>
                <w:sz w:val="18"/>
                <w:szCs w:val="18"/>
              </w:rPr>
              <w:t>作品名</w:t>
            </w:r>
          </w:p>
        </w:tc>
        <w:tc>
          <w:tcPr>
            <w:tcW w:w="3870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6BC02" w14:textId="77777777" w:rsidR="006377FF" w:rsidRPr="005814B5" w:rsidRDefault="006377FF" w:rsidP="00DC7F11">
            <w:pPr>
              <w:ind w:leftChars="1" w:left="162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6377FF" w:rsidRPr="005814B5" w14:paraId="19ABD3A5" w14:textId="77777777" w:rsidTr="005A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DCBACAA" w14:textId="07A796D1" w:rsidR="006377FF" w:rsidRPr="005814B5" w:rsidRDefault="006377FF" w:rsidP="006377F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作品</w:t>
            </w:r>
            <w:r w:rsidR="00885CDB"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の具体的な</w:t>
            </w:r>
            <w:r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内容　</w:t>
            </w:r>
            <w:r w:rsidR="00885CDB" w:rsidRPr="005814B5">
              <w:rPr>
                <w:rFonts w:ascii="游ゴシック" w:eastAsia="游ゴシック" w:hAnsi="游ゴシック" w:hint="eastAsia"/>
                <w:sz w:val="18"/>
                <w:szCs w:val="18"/>
              </w:rPr>
              <w:t>※別途、企画書を提出いただいても結構です。</w:t>
            </w:r>
          </w:p>
        </w:tc>
      </w:tr>
      <w:tr w:rsidR="006377FF" w:rsidRPr="005814B5" w14:paraId="47702FF1" w14:textId="77777777" w:rsidTr="005A1F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5000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B2778" w14:textId="77777777" w:rsidR="00604941" w:rsidRPr="005814B5" w:rsidRDefault="00604941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00412D5" w14:textId="77777777" w:rsidR="00BA5269" w:rsidRPr="005814B5" w:rsidRDefault="00BA5269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3724959" w14:textId="77777777" w:rsidR="00E86190" w:rsidRPr="005814B5" w:rsidRDefault="00E86190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274D731" w14:textId="77777777" w:rsidR="00604941" w:rsidRPr="005814B5" w:rsidRDefault="00604941" w:rsidP="00DC7F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A1F01" w:rsidRPr="005814B5" w14:paraId="2CBD0DC9" w14:textId="77777777" w:rsidTr="00CD44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2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64111" w14:textId="77777777" w:rsidR="005A1F01" w:rsidRPr="005814B5" w:rsidRDefault="005A1F01" w:rsidP="005A1F01">
            <w:pPr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5814B5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【個人情報の取り扱いについて】</w:t>
            </w:r>
          </w:p>
          <w:p w14:paraId="68CAFD51" w14:textId="77777777" w:rsidR="005A1F01" w:rsidRPr="00BA5269" w:rsidRDefault="005A1F01" w:rsidP="005A1F0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ご記入いただいた個人情報は、以下のとおり適正かつ安全に管理いたします。</w:t>
            </w:r>
          </w:p>
          <w:p w14:paraId="15886F54" w14:textId="2BCF7E3B" w:rsidR="005A1F01" w:rsidRPr="00C06FEC" w:rsidRDefault="00C06FEC" w:rsidP="00C06FE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１　</w:t>
            </w:r>
            <w:r w:rsidR="005A1F01" w:rsidRPr="00C06FEC">
              <w:rPr>
                <w:rFonts w:ascii="游ゴシック" w:eastAsia="游ゴシック" w:hAnsi="游ゴシック" w:hint="eastAsia"/>
                <w:sz w:val="16"/>
                <w:szCs w:val="16"/>
              </w:rPr>
              <w:t>利用目的</w:t>
            </w:r>
          </w:p>
          <w:p w14:paraId="270870EC" w14:textId="05ACD13D" w:rsidR="005A1F01" w:rsidRPr="00BA5269" w:rsidRDefault="005A1F01" w:rsidP="005A1F01">
            <w:pPr>
              <w:pStyle w:val="a4"/>
              <w:ind w:leftChars="0" w:left="4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当社が収集した個人情報については、</w:t>
            </w:r>
            <w:proofErr w:type="spellStart"/>
            <w:r w:rsidRPr="00BA5269">
              <w:rPr>
                <w:rFonts w:ascii="游ゴシック" w:eastAsia="游ゴシック" w:hAnsi="游ゴシック"/>
                <w:sz w:val="16"/>
                <w:szCs w:val="16"/>
              </w:rPr>
              <w:t>Nakatsu</w:t>
            </w:r>
            <w:proofErr w:type="spellEnd"/>
            <w:r w:rsidRPr="00BA5269">
              <w:rPr>
                <w:rFonts w:ascii="游ゴシック" w:eastAsia="游ゴシック" w:hAnsi="游ゴシック"/>
                <w:sz w:val="16"/>
                <w:szCs w:val="16"/>
              </w:rPr>
              <w:t xml:space="preserve"> Incubator Central</w:t>
            </w: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へ</w:t>
            </w:r>
            <w:r w:rsidRPr="00BA5269">
              <w:rPr>
                <w:rFonts w:ascii="游ゴシック" w:eastAsia="游ゴシック" w:hAnsi="游ゴシック"/>
                <w:sz w:val="16"/>
                <w:szCs w:val="16"/>
              </w:rPr>
              <w:t>の</w:t>
            </w: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映像掲出</w:t>
            </w:r>
            <w:r w:rsidR="005814B5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の</w:t>
            </w: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可否の</w:t>
            </w:r>
            <w:r w:rsidR="005814B5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審査</w:t>
            </w: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および申込者の方へのご連絡のために利用いたします。</w:t>
            </w:r>
          </w:p>
          <w:p w14:paraId="09E0D2D2" w14:textId="1DC430A8" w:rsidR="005A1F01" w:rsidRPr="00C06FEC" w:rsidRDefault="00C06FEC" w:rsidP="00C06FE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２　</w:t>
            </w:r>
            <w:r w:rsidR="005A1F01" w:rsidRPr="00C06FEC">
              <w:rPr>
                <w:rFonts w:ascii="游ゴシック" w:eastAsia="游ゴシック" w:hAnsi="游ゴシック" w:hint="eastAsia"/>
                <w:sz w:val="16"/>
                <w:szCs w:val="16"/>
              </w:rPr>
              <w:t>第三者提供</w:t>
            </w:r>
          </w:p>
          <w:p w14:paraId="110487E7" w14:textId="77777777" w:rsidR="005A1F01" w:rsidRPr="00BA5269" w:rsidRDefault="005A1F01" w:rsidP="005A1F01">
            <w:pPr>
              <w:ind w:leftChars="200" w:left="4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当社は法令で認められる場合を除き、あらかじめ当該個人の同意を得ることなく、個人情報を第三者に提供することはありません。</w:t>
            </w:r>
          </w:p>
          <w:p w14:paraId="6D12D14D" w14:textId="7ADED497" w:rsidR="005A1F01" w:rsidRPr="00C06FEC" w:rsidRDefault="00C06FEC" w:rsidP="00C06FE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３　</w:t>
            </w:r>
            <w:r w:rsidR="005A1F01" w:rsidRPr="00C06FEC">
              <w:rPr>
                <w:rFonts w:ascii="游ゴシック" w:eastAsia="游ゴシック" w:hAnsi="游ゴシック" w:hint="eastAsia"/>
                <w:sz w:val="16"/>
                <w:szCs w:val="16"/>
              </w:rPr>
              <w:t>個人情報の破棄</w:t>
            </w:r>
          </w:p>
          <w:p w14:paraId="4A41F1DD" w14:textId="5BBE8726" w:rsidR="0055508C" w:rsidRDefault="005A1F01" w:rsidP="0055508C">
            <w:pPr>
              <w:pStyle w:val="a4"/>
              <w:ind w:leftChars="0" w:left="4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当社が収集した個人情報については、映像掲出期間終了後、速やかに削除・廃棄いたします。</w:t>
            </w:r>
            <w:r w:rsidR="0055508C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なお、不採用の場合は、申込者の方へご連絡後、速やかに削除・廃棄いたします。</w:t>
            </w:r>
          </w:p>
          <w:p w14:paraId="07535361" w14:textId="7EB09247" w:rsidR="00C06FEC" w:rsidRPr="00C06FEC" w:rsidRDefault="00C06FEC" w:rsidP="00C06FE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４　</w:t>
            </w:r>
            <w:r w:rsidRPr="00D3014B">
              <w:rPr>
                <w:rFonts w:ascii="游ゴシック" w:eastAsia="游ゴシック" w:hAnsi="游ゴシック" w:hint="eastAsia"/>
                <w:sz w:val="16"/>
                <w:szCs w:val="16"/>
              </w:rPr>
              <w:t>その他、個人情報の取り扱いの詳細は</w:t>
            </w:r>
            <w:r w:rsidRPr="00C06FEC">
              <w:rPr>
                <w:rFonts w:ascii="游ゴシック" w:eastAsia="游ゴシック" w:hAnsi="游ゴシック" w:hint="eastAsia"/>
                <w:sz w:val="16"/>
                <w:szCs w:val="16"/>
              </w:rPr>
              <w:t>当社プライバシーポリシー</w:t>
            </w:r>
            <w:hyperlink r:id="rId7" w:history="1">
              <w:r w:rsidRPr="00C06FEC">
                <w:rPr>
                  <w:rStyle w:val="a9"/>
                  <w:rFonts w:ascii="游ゴシック" w:eastAsia="游ゴシック" w:hAnsi="游ゴシック" w:hint="eastAsia"/>
                  <w:color w:val="auto"/>
                  <w:sz w:val="14"/>
                  <w:szCs w:val="14"/>
                </w:rPr>
                <w:t>（</w:t>
              </w:r>
              <w:r w:rsidRPr="00C06FEC">
                <w:rPr>
                  <w:rStyle w:val="a9"/>
                  <w:rFonts w:ascii="游ゴシック" w:eastAsia="游ゴシック" w:hAnsi="游ゴシック"/>
                  <w:color w:val="auto"/>
                  <w:sz w:val="14"/>
                  <w:szCs w:val="14"/>
                </w:rPr>
                <w:t>https://www.osakametro.co.jp/privacy_policy.php）</w:t>
              </w:r>
            </w:hyperlink>
            <w:r w:rsidRPr="00C06FEC">
              <w:rPr>
                <w:rFonts w:ascii="游ゴシック" w:eastAsia="游ゴシック" w:hAnsi="游ゴシック" w:hint="eastAsia"/>
                <w:sz w:val="16"/>
                <w:szCs w:val="16"/>
              </w:rPr>
              <w:t>をご覧ください。</w:t>
            </w:r>
          </w:p>
          <w:p w14:paraId="0BEE4B9C" w14:textId="77777777" w:rsidR="00C06FEC" w:rsidRDefault="00C06FEC" w:rsidP="00C06FE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32A7DE22" w14:textId="53E9ADD1" w:rsidR="00C06FEC" w:rsidRPr="00D3014B" w:rsidRDefault="00C06FEC" w:rsidP="00C06FEC">
            <w:pPr>
              <w:rPr>
                <w:rFonts w:ascii="游ゴシック" w:eastAsia="游ゴシック" w:hAnsi="游ゴシック"/>
                <w:sz w:val="4"/>
                <w:szCs w:val="4"/>
              </w:rPr>
            </w:pPr>
            <w:r w:rsidRPr="00D3014B">
              <w:rPr>
                <w:rFonts w:ascii="游ゴシック" w:eastAsia="游ゴシック" w:hAnsi="游ゴシック" w:hint="eastAsia"/>
                <w:sz w:val="16"/>
                <w:szCs w:val="16"/>
              </w:rPr>
              <w:t>【</w:t>
            </w:r>
            <w:proofErr w:type="spellStart"/>
            <w:r w:rsidRPr="00D3014B">
              <w:rPr>
                <w:rFonts w:ascii="游ゴシック" w:eastAsia="游ゴシック" w:hAnsi="游ゴシック" w:hint="eastAsia"/>
                <w:sz w:val="16"/>
                <w:szCs w:val="16"/>
              </w:rPr>
              <w:t>Nakatsu</w:t>
            </w:r>
            <w:proofErr w:type="spellEnd"/>
            <w:r w:rsidRPr="00D3014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Incubator Centralに関するお問い合わせ先】</w:t>
            </w:r>
          </w:p>
          <w:p w14:paraId="6206B324" w14:textId="77777777" w:rsidR="00E06951" w:rsidRPr="00BA5269" w:rsidRDefault="00E06951" w:rsidP="00E06951">
            <w:pPr>
              <w:pStyle w:val="a4"/>
              <w:ind w:leftChars="0" w:left="4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〒550-8552　大阪市西区九条南1丁目12番62号</w:t>
            </w:r>
          </w:p>
          <w:p w14:paraId="1BDA2C4A" w14:textId="77777777" w:rsidR="00093AF1" w:rsidRDefault="00093AF1" w:rsidP="00E06951">
            <w:pPr>
              <w:pStyle w:val="a4"/>
              <w:ind w:leftChars="0" w:left="42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大阪市高速電気軌道株式会社　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交通事業本部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技術部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駅リニューアル企画課</w:t>
            </w:r>
          </w:p>
          <w:p w14:paraId="03DCA4C7" w14:textId="24B67268" w:rsidR="00BA5269" w:rsidRDefault="00093AF1" w:rsidP="00093AF1">
            <w:pPr>
              <w:pStyle w:val="a4"/>
              <w:ind w:leftChars="0" w:left="420"/>
              <w:rPr>
                <w:rFonts w:ascii="游ゴシック" w:eastAsia="游ゴシック" w:hAnsi="游ゴシック"/>
                <w:sz w:val="16"/>
                <w:szCs w:val="16"/>
              </w:rPr>
            </w:pPr>
            <w:proofErr w:type="spellStart"/>
            <w:r w:rsidRPr="00D3014B">
              <w:rPr>
                <w:rFonts w:ascii="游ゴシック" w:eastAsia="游ゴシック" w:hAnsi="游ゴシック" w:hint="eastAsia"/>
                <w:sz w:val="16"/>
                <w:szCs w:val="16"/>
              </w:rPr>
              <w:t>Nakatsu</w:t>
            </w:r>
            <w:proofErr w:type="spellEnd"/>
            <w:r w:rsidRPr="00D3014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Incubator Central</w:t>
            </w:r>
            <w:r w:rsidR="00CD4448">
              <w:rPr>
                <w:rFonts w:ascii="游ゴシック" w:eastAsia="游ゴシック" w:hAnsi="游ゴシック" w:hint="eastAsia"/>
                <w:sz w:val="16"/>
                <w:szCs w:val="16"/>
              </w:rPr>
              <w:t>担当</w:t>
            </w:r>
            <w:r w:rsidR="00BA52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電話</w:t>
            </w:r>
            <w:r w:rsidR="00CD444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06-6585-6</w:t>
            </w:r>
            <w:r w:rsidR="00E06951" w:rsidRPr="00BA5269">
              <w:rPr>
                <w:rFonts w:ascii="游ゴシック" w:eastAsia="游ゴシック" w:hAnsi="游ゴシック"/>
                <w:sz w:val="16"/>
                <w:szCs w:val="16"/>
              </w:rPr>
              <w:t>785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（8:30～12:00、13:00～17:30</w:t>
            </w:r>
            <w:r w:rsidR="00E06951" w:rsidRPr="00BA5269"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ただし、土、日、祝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日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及び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年末年始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を除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く</w:t>
            </w:r>
            <w:r w:rsidR="00E06951" w:rsidRPr="00BA5269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14:paraId="14D77CF2" w14:textId="77777777" w:rsidR="00093AF1" w:rsidRDefault="00093AF1" w:rsidP="00093AF1">
            <w:pPr>
              <w:pStyle w:val="a4"/>
              <w:ind w:leftChars="0" w:left="4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93AF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メールアドレス　</w:t>
            </w:r>
            <w:r w:rsidRPr="00093AF1">
              <w:rPr>
                <w:rFonts w:ascii="游ゴシック" w:eastAsia="游ゴシック" w:hAnsi="游ゴシック"/>
                <w:sz w:val="16"/>
                <w:szCs w:val="16"/>
              </w:rPr>
              <w:t>nakatsu-incubator-central@osakametro.co.jp</w:t>
            </w:r>
          </w:p>
          <w:p w14:paraId="661773A9" w14:textId="6DFCC326" w:rsidR="00CD4448" w:rsidRPr="00CD4448" w:rsidRDefault="00CD4448" w:rsidP="00CD4448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2B530453" w14:textId="77777777" w:rsidR="00BA5269" w:rsidRPr="00BA5269" w:rsidRDefault="00BA5269" w:rsidP="00BA5269">
      <w:pPr>
        <w:rPr>
          <w:rFonts w:ascii="游ゴシック" w:eastAsia="游ゴシック" w:hAnsi="游ゴシック"/>
          <w:sz w:val="16"/>
          <w:szCs w:val="16"/>
          <w:u w:val="single"/>
        </w:rPr>
      </w:pPr>
    </w:p>
    <w:sectPr w:rsidR="00BA5269" w:rsidRPr="00BA5269" w:rsidSect="00093AF1">
      <w:pgSz w:w="11906" w:h="16838" w:code="9"/>
      <w:pgMar w:top="1134" w:right="851" w:bottom="851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E73E" w14:textId="77777777" w:rsidR="00180DCA" w:rsidRDefault="00180DCA" w:rsidP="00E06951">
      <w:r>
        <w:separator/>
      </w:r>
    </w:p>
  </w:endnote>
  <w:endnote w:type="continuationSeparator" w:id="0">
    <w:p w14:paraId="7B485FE8" w14:textId="77777777" w:rsidR="00180DCA" w:rsidRDefault="00180DCA" w:rsidP="00E0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B329" w14:textId="77777777" w:rsidR="00180DCA" w:rsidRDefault="00180DCA" w:rsidP="00E06951">
      <w:r>
        <w:separator/>
      </w:r>
    </w:p>
  </w:footnote>
  <w:footnote w:type="continuationSeparator" w:id="0">
    <w:p w14:paraId="41BE59D5" w14:textId="77777777" w:rsidR="00180DCA" w:rsidRDefault="00180DCA" w:rsidP="00E0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7001B"/>
    <w:multiLevelType w:val="hybridMultilevel"/>
    <w:tmpl w:val="6832B9DA"/>
    <w:lvl w:ilvl="0" w:tplc="4C42F1E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8B06C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BE"/>
    <w:rsid w:val="000677AB"/>
    <w:rsid w:val="00081D9C"/>
    <w:rsid w:val="00093AF1"/>
    <w:rsid w:val="0009707A"/>
    <w:rsid w:val="000D6852"/>
    <w:rsid w:val="000F73CE"/>
    <w:rsid w:val="00123D04"/>
    <w:rsid w:val="0013477F"/>
    <w:rsid w:val="00180DCA"/>
    <w:rsid w:val="001927E2"/>
    <w:rsid w:val="001D4C25"/>
    <w:rsid w:val="001E1D4C"/>
    <w:rsid w:val="001E25CD"/>
    <w:rsid w:val="002B38E2"/>
    <w:rsid w:val="002C7DD4"/>
    <w:rsid w:val="003207B7"/>
    <w:rsid w:val="003416F4"/>
    <w:rsid w:val="0038389E"/>
    <w:rsid w:val="003B4BEA"/>
    <w:rsid w:val="004D0E49"/>
    <w:rsid w:val="004D54AB"/>
    <w:rsid w:val="0055508C"/>
    <w:rsid w:val="005814B5"/>
    <w:rsid w:val="005A1F01"/>
    <w:rsid w:val="00602CBE"/>
    <w:rsid w:val="00604941"/>
    <w:rsid w:val="006377FF"/>
    <w:rsid w:val="00685C5A"/>
    <w:rsid w:val="006B2147"/>
    <w:rsid w:val="006C25A0"/>
    <w:rsid w:val="00785C2F"/>
    <w:rsid w:val="007B2105"/>
    <w:rsid w:val="00827405"/>
    <w:rsid w:val="00885CDB"/>
    <w:rsid w:val="009952F2"/>
    <w:rsid w:val="009F6ED6"/>
    <w:rsid w:val="00A508B7"/>
    <w:rsid w:val="00A9173C"/>
    <w:rsid w:val="00B27DAB"/>
    <w:rsid w:val="00BA5269"/>
    <w:rsid w:val="00BD0C28"/>
    <w:rsid w:val="00C06FEC"/>
    <w:rsid w:val="00C17F03"/>
    <w:rsid w:val="00CD4448"/>
    <w:rsid w:val="00D3014B"/>
    <w:rsid w:val="00D34C5F"/>
    <w:rsid w:val="00D501B5"/>
    <w:rsid w:val="00D637AB"/>
    <w:rsid w:val="00E06951"/>
    <w:rsid w:val="00E86190"/>
    <w:rsid w:val="00F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C47A3C"/>
  <w15:chartTrackingRefBased/>
  <w15:docId w15:val="{DC6ED2B2-8670-4022-93B8-560BD583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951"/>
  </w:style>
  <w:style w:type="paragraph" w:styleId="a7">
    <w:name w:val="footer"/>
    <w:basedOn w:val="a"/>
    <w:link w:val="a8"/>
    <w:uiPriority w:val="99"/>
    <w:unhideWhenUsed/>
    <w:rsid w:val="00E06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951"/>
  </w:style>
  <w:style w:type="character" w:styleId="a9">
    <w:name w:val="Hyperlink"/>
    <w:basedOn w:val="a0"/>
    <w:uiPriority w:val="99"/>
    <w:unhideWhenUsed/>
    <w:rsid w:val="00E0695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695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06951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695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695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695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695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6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akametro.co.jp/privacy_poli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友作</dc:creator>
  <cp:keywords/>
  <dc:description/>
  <cp:lastModifiedBy>上村　友作</cp:lastModifiedBy>
  <cp:revision>3</cp:revision>
  <cp:lastPrinted>2020-07-07T05:09:00Z</cp:lastPrinted>
  <dcterms:created xsi:type="dcterms:W3CDTF">2022-09-09T07:14:00Z</dcterms:created>
  <dcterms:modified xsi:type="dcterms:W3CDTF">2022-09-09T07:19:00Z</dcterms:modified>
</cp:coreProperties>
</file>